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AND ADAPTATION IN LATE LIFE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AND ADAPTATION IN LATE LIFE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关键词搜索：https://www.jiaokey.com/tag/BEHAVIOR AND ADAPTATION IN LATE LIFE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