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おたけタスク初級日本語クラスのための文型別タスク集</w:t>
      </w:r>
    </w:p>
    <w:p>
      <w:r>
        <w:rPr>
          <w:rFonts w:ascii="宋体" w:hAnsi="宋体" w:eastAsia="宋体"/>
          <w:sz w:val="24"/>
        </w:rPr>
        <w:t>石田小百合·加藤紀子·森田由紀子·和気恵子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おたけタスク初級日本語クラスのための文型別タスク集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石田小百合·加藤紀子·森田由紀子·和気恵子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シナノ株式会社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本书出售、求购地址：https://www.jiaokey.com/book/detail/40678578.html</w:t>
      </w:r>
    </w:p>
    <w:p>
      <w:r>
        <w:t>更多相关图书推荐：https://www.jiaokey.com</w:t>
      </w:r>
    </w:p>
    <w:p>
      <w:r>
        <w:t>石田小百合·加藤紀子·森田由紀子·和気恵子 其他作品：https://www.jiaokey.com/tag/石田小百合·加藤紀子·森田由紀子·和気恵子.html</w:t>
      </w:r>
    </w:p>
    <w:p>
      <w:r>
        <w:t>シナノ株式会社 出版图书：https://www.jiaokey.com/tag/シナノ株式会社.html</w:t>
      </w:r>
    </w:p>
    <w:p>
      <w:r>
        <w:t>关键词搜索：https://www.jiaokey.com/tag/おたけタスク初級日本語クラスのための文型別タスク集.html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