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大学计算机基础  第2版</w:t>
      </w:r>
    </w:p>
    <w:p>
      <w:r>
        <w:rPr>
          <w:rFonts w:ascii="宋体" w:hAnsi="宋体" w:eastAsia="宋体"/>
          <w:sz w:val="24"/>
        </w:rPr>
        <w:t>何桥，梁燕编；韩智颖，王菲菲，赵玉琦，孙开岩，张可新，刘振宇，姜宇，夏凤龙，宋金刚编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何桥，梁燕编；韩智颖，王菲菲，赵玉琦，孙开岩，张可新，刘振宇，姜宇，夏凤龙，宋金刚编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本书出售、求购地址：https://www.jiaokey.com/book/detail/40666491.html</w:t>
      </w:r>
    </w:p>
    <w:p>
      <w:r>
        <w:t>更多相关图书推荐：https://www.jiaokey.com</w:t>
      </w:r>
    </w:p>
    <w:p>
      <w:r>
        <w:t>何桥，梁燕编；韩智颖，王菲菲，赵玉琦，孙开岩，张可新，刘振宇，姜宇，夏凤龙，宋金刚编 其他作品：https://www.jiaokey.com/tag/何桥，梁燕编；韩智颖，王菲菲，赵玉琦，孙开岩，张可新，刘振宇，姜宇，夏凤龙，宋金刚编.html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