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小学校会社u30004上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小学校会社u30004上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本书出售、求购地址：https://www.jiaokey.com/book/detail/40655850.html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关键词搜索：https://www.jiaokey.com/tag/小学校会社u30004上.html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