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小学校u3000国語u3000三年下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小学校u3000国語u3000三年下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本书出售、求购地址：https://www.jiaokey.com/book/detail/40655619.html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关键词搜索：https://www.jiaokey.com/tag/小学校u3000国語u3000三年下.html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