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哈爾濱圖書館北滿關係雜誌記事索引  附</w:t>
      </w:r>
    </w:p>
    <w:p>
      <w:r>
        <w:rPr>
          <w:rFonts w:ascii="宋体" w:hAnsi="宋体" w:eastAsia="宋体"/>
          <w:sz w:val="24"/>
        </w:rPr>
        <w:t>竹内正一編輯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哈爾濱圖書館北滿關係雜誌記事索引  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竹内正一編輯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滿鐵鐵道總局哈爾濱圖書館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本书出售、求购地址：https://www.jiaokey.com/book/detail/40655336.html</w:t>
      </w:r>
    </w:p>
    <w:p>
      <w:r>
        <w:t>更多相关图书推荐：https://www.jiaokey.com</w:t>
      </w:r>
    </w:p>
    <w:p>
      <w:r>
        <w:t>竹内正一編輯 其他作品：https://www.jiaokey.com/tag/竹内正一編輯.html</w:t>
      </w:r>
    </w:p>
    <w:p>
      <w:r>
        <w:t>滿鐵鐵道總局哈爾濱圖書館 出版图书：https://www.jiaokey.com/tag/滿鐵鐵道總局哈爾濱圖書館.html</w:t>
      </w:r>
    </w:p>
    <w:p>
      <w:r>
        <w:t>关键词搜索：https://www.jiaokey.com/tag/哈爾濱圖書館北滿關係雜誌記事索引  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