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УСПЕХИ СОВРЕМЕННОЙ ГЕНЕТИКИ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УСПЕХИ СОВРЕМЕННОЙ ГЕНЕТИКИ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本书出售、求购地址：https://www.jiaokey.com/book/detail/40651000.html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关键词搜索：https://www.jiaokey.com/tag/УСПЕХИ СОВРЕМЕННОЙ ГЕНЕТИКИ.html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