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お得意さまに学ぶ:スズケンと健康創造への道</w:t>
      </w:r>
    </w:p>
    <w:p>
      <w:r>
        <w:rPr>
          <w:rFonts w:ascii="宋体" w:hAnsi="宋体" w:eastAsia="宋体"/>
          <w:sz w:val="24"/>
        </w:rPr>
        <w:t>加藤忠範著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お得意さまに学ぶ:スズケンと健康創造への道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加藤忠範著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スズケン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本书出售、求购地址：https://www.jiaokey.com/book/detail/40638737.html</w:t>
      </w:r>
    </w:p>
    <w:p>
      <w:r>
        <w:t>更多相关图书推荐：https://www.jiaokey.com</w:t>
      </w:r>
    </w:p>
    <w:p>
      <w:r>
        <w:t>加藤忠範著 其他作品：https://www.jiaokey.com/tag/加藤忠範著.html</w:t>
      </w:r>
    </w:p>
    <w:p>
      <w:r>
        <w:t>スズケン 出版图书：https://www.jiaokey.com/tag/スズケン.html</w:t>
      </w:r>
    </w:p>
    <w:p>
      <w:r>
        <w:t>关键词搜索：https://www.jiaokey.com/tag/お得意さまに学ぶ:スズケンと健康創造への道.html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