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COMMUNICATION TECHNOLOGIES IN RURAL SOCIETY  BEING RURAL IN A DIGITAL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COMMUNICATION TECHNOLOGIES IN RURAL SOCIETY  BEING RURAL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本书出售、求购地址：https://www.jiaokey.com/book/detail/40636448.html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关键词搜索：https://www.jiaokey.com/tag/INFORMATION AND COMMUNICATION TECHNOLOGIES IN RURAL SOCIETY  BEING RURAL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