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VOLUMEⅡ OCEANIA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VOLUMEⅡ OCEANIA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本书出售、求购地址：https://www.jiaokey.com/book/detail/40636301.html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VOLUMEⅡ OCEANIA.html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