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FALL AMERICAN LITERATURE SINCE 9/11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FALL AMERICAN LITERATURE SINCE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本书出售、求购地址：https://www.jiaokey.com/book/detail/40636276.html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关键词搜索：https://www.jiaokey.com/tag/AFTER THE FALL AMERICAN LITERATURE SINCE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