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奈良公園のシカ</w:t>
      </w:r>
    </w:p>
    <w:p>
      <w:r>
        <w:rPr>
          <w:rFonts w:ascii="宋体" w:hAnsi="宋体" w:eastAsia="宋体"/>
          <w:sz w:val="24"/>
        </w:rPr>
        <w:t>川村俊蔵，山口正信，松浦一郎，力武常次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奈良公園のシカ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川村俊蔵，山口正信，松浦一郎，力武常次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本书出售、求购地址：https://www.jiaokey.com/book/detail/40635762.html</w:t>
      </w:r>
    </w:p>
    <w:p>
      <w:r>
        <w:t>更多相关图书推荐：https://www.jiaokey.com</w:t>
      </w:r>
    </w:p>
    <w:p>
      <w:r>
        <w:t>川村俊蔵，山口正信，松浦一郎，力武常次 其他作品：https://www.jiaokey.com/tag/川村俊蔵，山口正信，松浦一郎，力武常次.html</w:t>
      </w:r>
    </w:p>
    <w:p>
      <w:r>
        <w:t>講談社 出版图书：https://www.jiaokey.com/tag/講談社.html</w:t>
      </w:r>
    </w:p>
    <w:p>
      <w:r>
        <w:t>关键词搜索：https://www.jiaokey.com/tag/奈良公園のシカ.html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