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20世紀美術の挑戦-ルートヴィヒ美術館展</w:t>
      </w:r>
    </w:p>
    <w:p>
      <w:r>
        <w:rPr>
          <w:rFonts w:ascii="宋体" w:hAnsi="宋体" w:eastAsia="宋体"/>
          <w:sz w:val="24"/>
        </w:rPr>
        <w:t>横浜美術館学芸部編集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20世紀美術の挑戦-ルートヴィヒ美術館展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横浜美術館学芸部編集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ホワイトPR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本书出售、求购地址：https://www.jiaokey.com/book/detail/40632806.html</w:t>
      </w:r>
    </w:p>
    <w:p>
      <w:r>
        <w:t>更多相关图书推荐：https://www.jiaokey.com</w:t>
      </w:r>
    </w:p>
    <w:p>
      <w:r>
        <w:t>横浜美術館学芸部編集 其他作品：https://www.jiaokey.com/tag/横浜美術館学芸部編集.html</w:t>
      </w:r>
    </w:p>
    <w:p>
      <w:r>
        <w:t>ホワイトPR 出版图书：https://www.jiaokey.com/tag/ホワイトPR.html</w:t>
      </w:r>
    </w:p>
    <w:p>
      <w:r>
        <w:t>关键词搜索：https://www.jiaokey.com/tag/20世紀美術の挑戦-ルートヴィヒ美術館展.html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