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ちいさなくも</w:t>
      </w:r>
    </w:p>
    <w:p>
      <w:r>
        <w:rPr>
          <w:rFonts w:ascii="宋体" w:hAnsi="宋体" w:eastAsia="宋体"/>
          <w:sz w:val="24"/>
        </w:rPr>
        <w:t>ジャン ルイ·シュバリエ ボゼさく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ちいさなくも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ジャン ルイ·シュバリエ ボゼさく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ブック·ローン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本书出售、求购地址：https://www.jiaokey.com/book/detail/40631852.html</w:t>
      </w:r>
    </w:p>
    <w:p>
      <w:r>
        <w:t>更多相关图书推荐：https://www.jiaokey.com</w:t>
      </w:r>
    </w:p>
    <w:p>
      <w:r>
        <w:t>ジャン ルイ·シュバリエ ボゼさく 其他作品：https://www.jiaokey.com/tag/ジャン ルイ·シュバリエ ボゼさく.html</w:t>
      </w:r>
    </w:p>
    <w:p>
      <w:r>
        <w:t>ブック·ローン 出版图书：https://www.jiaokey.com/tag/ブック·ローン.html</w:t>
      </w:r>
    </w:p>
    <w:p>
      <w:r>
        <w:t>关键词搜索：https://www.jiaokey.com/tag/ちいさなくも.html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