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REGULATIONS ON THE REGIME OF THE TERRITORIAL SEA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REGULATIONS ON THE REGIME OF THE TERRITORIAL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本书出售、求购地址：https://www.jiaokey.com/book/detail/40626887.html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关键词搜索：https://www.jiaokey.com/tag/LAW AND REGULATIONS ON THE REGIME OF THE TERRITORIAL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