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遊びと文化:風俗社会学ノート</w:t>
      </w:r>
    </w:p>
    <w:p>
      <w:r>
        <w:rPr>
          <w:rFonts w:ascii="宋体" w:hAnsi="宋体" w:eastAsia="宋体"/>
          <w:sz w:val="24"/>
        </w:rPr>
        <w:t>井上俊著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遊びと文化:風俗社会学ノート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アカデミア出版会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本书出售、求购地址：https://www.jiaokey.com/book/detail/40623486.html</w:t>
      </w:r>
    </w:p>
    <w:p>
      <w:r>
        <w:t>更多相关图书推荐：https://www.jiaokey.com</w:t>
      </w:r>
    </w:p>
    <w:p>
      <w:r>
        <w:t>井上俊著 其他作品：https://www.jiaokey.com/tag/井上俊著.html</w:t>
      </w:r>
    </w:p>
    <w:p>
      <w:r>
        <w:t>アカデミア出版会 出版图书：https://www.jiaokey.com/tag/アカデミア出版会.html</w:t>
      </w:r>
    </w:p>
    <w:p>
      <w:r>
        <w:t>关键词搜索：https://www.jiaokey.com/tag/遊びと文化:風俗社会学ノート.html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