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父から子に語る憲法のはなし</w:t>
      </w:r>
    </w:p>
    <w:p>
      <w:r>
        <w:rPr>
          <w:rFonts w:ascii="宋体" w:hAnsi="宋体" w:eastAsia="宋体"/>
          <w:sz w:val="24"/>
        </w:rPr>
        <w:t>松浦基之著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父から子に語る憲法のはなし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松浦基之著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みずち書房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本书出售、求购地址：https://www.jiaokey.com/book/detail/40622040.html</w:t>
      </w:r>
    </w:p>
    <w:p>
      <w:r>
        <w:t>更多相关图书推荐：https://www.jiaokey.com</w:t>
      </w:r>
    </w:p>
    <w:p>
      <w:r>
        <w:t>松浦基之著 其他作品：https://www.jiaokey.com/tag/松浦基之著.html</w:t>
      </w:r>
    </w:p>
    <w:p>
      <w:r>
        <w:t>みずち書房 出版图书：https://www.jiaokey.com/tag/みずち書房.html</w:t>
      </w:r>
    </w:p>
    <w:p>
      <w:r>
        <w:t>关键词搜索：https://www.jiaokey.com/tag/父から子に語る憲法のはなし.html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