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small business survival guide : how to manage your cash</w:t>
      </w:r>
    </w:p>
    <w:p>
      <w:r>
        <w:rPr>
          <w:rFonts w:ascii="宋体" w:hAnsi="宋体" w:eastAsia="宋体"/>
          <w:sz w:val="24"/>
        </w:rPr>
        <w:t>Robert E. Fleury.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small business survival guide : how to manage your cash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E. Fleury.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Sourcebooks Trade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本书出售、求购地址：https://www.jiaokey.com/book/detail/40608156.html</w:t>
      </w:r>
    </w:p>
    <w:p>
      <w:r>
        <w:t>更多相关图书推荐：https://www.jiaokey.com</w:t>
      </w:r>
    </w:p>
    <w:p>
      <w:r>
        <w:t>Robert E. Fleury. 其他作品：https://www.jiaokey.com/tag/Robert E. Fleury..html</w:t>
      </w:r>
    </w:p>
    <w:p>
      <w:r>
        <w:t>Sourcebooks Trade 出版图书：https://www.jiaokey.com/tag/Sourcebooks Trade.html</w:t>
      </w:r>
    </w:p>
    <w:p>
      <w:r>
        <w:t>关键词搜索：https://www.jiaokey.com/tag/The small business survival guide : how to manage your cash.html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