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怪奇小説という題名の怪奇小説</w:t>
      </w:r>
    </w:p>
    <w:p>
      <w:r>
        <w:rPr>
          <w:rFonts w:ascii="宋体" w:hAnsi="宋体" w:eastAsia="宋体"/>
          <w:sz w:val="24"/>
        </w:rPr>
        <w:t>都筑道夫著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怪奇小説という題名の怪奇小説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本书出售、求购地址：https://www.jiaokey.com/book/detail/40597438.html</w:t>
      </w:r>
    </w:p>
    <w:p>
      <w:r>
        <w:t>更多相关图书推荐：https://www.jiaokey.com</w:t>
      </w:r>
    </w:p>
    <w:p>
      <w:r>
        <w:t>都筑道夫著 其他作品：https://www.jiaokey.com/tag/都筑道夫著.html</w:t>
      </w:r>
    </w:p>
    <w:p>
      <w:r>
        <w:t>集英社 出版图书：https://www.jiaokey.com/tag/集英社.html</w:t>
      </w:r>
    </w:p>
    <w:p>
      <w:r>
        <w:t>关键词搜索：https://www.jiaokey.com/tag/怪奇小説という題名の怪奇小説.html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