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「病は気から」診療室</w:t>
      </w:r>
    </w:p>
    <w:p>
      <w:r>
        <w:rPr>
          <w:rFonts w:ascii="宋体" w:hAnsi="宋体" w:eastAsia="宋体"/>
          <w:sz w:val="24"/>
        </w:rPr>
        <w:t>読売新聞社.婦人部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「病は気から」診療室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読売新聞社.婦人部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本书出售、求购地址：https://www.jiaokey.com/book/detail/40585101.html</w:t>
      </w:r>
    </w:p>
    <w:p>
      <w:r>
        <w:t>更多相关图书推荐：https://www.jiaokey.com</w:t>
      </w:r>
    </w:p>
    <w:p>
      <w:r>
        <w:t>読売新聞社.婦人部 其他作品：https://www.jiaokey.com/tag/読売新聞社.婦人部.html</w:t>
      </w:r>
    </w:p>
    <w:p>
      <w:r>
        <w:t>大泉書店 出版图书：https://www.jiaokey.com/tag/大泉書店.html</w:t>
      </w:r>
    </w:p>
    <w:p>
      <w:r>
        <w:t>关键词搜索：https://www.jiaokey.com/tag/「病は気から」診療室.html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