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MECHANISMS OF NEURONAL HYPEREXCITABILITY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MECHANISMS OF NEURONAL HYPEREXCITABILITY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本书出售、求购地址：https://www.jiaokey.com/book/detail/40577551.html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关键词搜索：https://www.jiaokey.com/tag/BASIC MECHANISMS OF NEURONAL HYPEREXCITABILITY.html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