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CANCER CONTROL III A REGIONAL APPROACH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CANCER CONTROL III A REGIONAL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关键词搜索：https://www.jiaokey.com/tag/PROGRESS IN CANCER CONTROL III A REGIONAL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