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AND CLINICAL PATHOLOGY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AND CLINICAL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关键词搜索：https://www.jiaokey.com/tag/PATHOLOGY AND CLINICAL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