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エントロピー</w:t>
      </w:r>
    </w:p>
    <w:p>
      <w:r>
        <w:rPr>
          <w:rFonts w:ascii="宋体" w:hAnsi="宋体" w:eastAsia="宋体"/>
          <w:sz w:val="24"/>
        </w:rPr>
        <w:t>妹尾学?波田野彰?渡辺啓等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エントロピー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妹尾学?波田野彰?渡辺啓等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本书出售、求购地址：https://www.jiaokey.com/book/detail/40573834.html</w:t>
      </w:r>
    </w:p>
    <w:p>
      <w:r>
        <w:t>更多相关图书推荐：https://www.jiaokey.com</w:t>
      </w:r>
    </w:p>
    <w:p>
      <w:r>
        <w:t>妹尾学?波田野彰?渡辺啓等 其他作品：https://www.jiaokey.com/tag/妹尾学?波田野彰?渡辺啓等.html</w:t>
      </w:r>
    </w:p>
    <w:p>
      <w:r>
        <w:t>共立 出版图书：https://www.jiaokey.com/tag/共立.html</w:t>
      </w:r>
    </w:p>
    <w:p>
      <w:r>
        <w:t>关键词搜索：https://www.jiaokey.com/tag/エントロピー.html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