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突然ですが宮大工、庭師、酪農家、鍼医、通訳…になれる大学を君は知っているかい？</w:t>
      </w:r>
    </w:p>
    <w:p>
      <w:r>
        <w:rPr>
          <w:rFonts w:ascii="宋体" w:hAnsi="宋体" w:eastAsia="宋体"/>
          <w:sz w:val="24"/>
        </w:rPr>
        <w:t>浅利佳一郎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突然ですが宮大工、庭師、酪農家、鍼医、通訳…になれる大学を君は知っているかい？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浅利佳一郎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本书出售、求购地址：https://www.jiaokey.com/book/detail/40559337.html</w:t>
      </w:r>
    </w:p>
    <w:p>
      <w:r>
        <w:t>更多相关图书推荐：https://www.jiaokey.com</w:t>
      </w:r>
    </w:p>
    <w:p>
      <w:r>
        <w:t>浅利佳一郎 其他作品：https://www.jiaokey.com/tag/浅利佳一郎.html</w:t>
      </w:r>
    </w:p>
    <w:p>
      <w:r>
        <w:t>はまの 出版图书：https://www.jiaokey.com/tag/はまの.html</w:t>
      </w:r>
    </w:p>
    <w:p>
      <w:r>
        <w:t>关键词搜索：https://www.jiaokey.com/tag/突然ですが宮大工、庭師、酪農家、鍼医、通訳…になれる大学を君は知っているかい？.html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