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諸外国における問題行動とその対応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諸外国における問題行動とその対応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本书出售、求购地址：https://www.jiaokey.com/book/detail/40555393.html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关键词搜索：https://www.jiaokey.com/tag/諸外国における問題行動とその対応.html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