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PERSPECTIVES IN SOCIAL GERONTOLOGY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PERSPECTIVES IN SOCIAL GERONTOLOGY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本书出售、求购地址：https://www.jiaokey.com/book/detail/40551354.html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关键词搜索：https://www.jiaokey.com/tag/PERSPECTIVES IN SOCIAL GERONTOLOGY.html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