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RESPONDER THIRD EDITION UPDATE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RESPONDER THIRD EDITION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本书出售、求购地址：https://www.jiaokey.com/book/detail/40544831.html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关键词搜索：https://www.jiaokey.com/tag/FIRST RESPONDER THIRD EDITION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