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AGAINST THE CONSTITUTION:FROM THE ANTIFEDERALISTS TO THE PRESENT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AGAINST THE CONSTITUTION:FROM THE ANTIFEDERALISTS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本书出售、求购地址：https://www.jiaokey.com/book/detail/40544584.html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关键词搜索：https://www.jiaokey.com/tag/THE CASE AGAINST THE CONSTITUTION:FROM THE ANTIFEDERALISTS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