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POLITICS IN CONTEMPORARY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POLITICS IN CONTEMPORARY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本书出售、求购地址：https://www.jiaokey.com/book/detail/40541615.html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关键词搜索：https://www.jiaokey.com/tag/CULTURAL POLITICS IN CONTEMPORARY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