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DESCRIPTIVE REGIONAL OCEANOGRAPHY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DESCRIPTIVE REGIONAL OCEANOGRAPHY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本书出售、求购地址：https://www.jiaokey.com/book/detail/40539821.html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关键词搜索：https://www.jiaokey.com/tag/DESCRIPTIVE REGIONAL OCEANOGRAPHY.html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