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労働力需給の長期展望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労働力需給の長期展望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本书出售、求购地址：https://www.jiaokey.com/book/detail/40535270.html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关键词搜索：https://www.jiaokey.com/tag/労働力需給の長期展望.html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