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第四回全国総合開発計画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第四回全国総合開発計画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本书出售、求购地址：https://www.jiaokey.com/book/detail/40534156.html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关键词搜索：https://www.jiaokey.com/tag/第四回全国総合開発計画.html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