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21世紀への基本戦略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21世紀への基本戦略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本书出售、求购地址：https://www.jiaokey.com/book/detail/40533802.html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关键词搜索：https://www.jiaokey.com/tag/21世紀への基本戦略.html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