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マンキューマクロ経済学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マンキューマクロ経済学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本书出售、求购地址：https://www.jiaokey.com/book/detail/40532670.html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关键词搜索：https://www.jiaokey.com/tag/マンキューマクロ経済学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