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ENVIRONMENTAL LAW STATUTES 1994-95 EDUCATIONAL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ENVIRONMENTAL LAW STATUTES 1994-95 EDUCATIONAL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本书出售、求购地址：https://www.jiaokey.com/book/detail/40532393.html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关键词搜索：https://www.jiaokey.com/tag/SELECTED ENVIRONMENTAL LAW STATUTES 1994-95 EDUCATIONAL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