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本书出售、求购地址：https://www.jiaokey.com/book/detail/40531789.html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关键词搜索：https://www.jiaokey.com/tag/MICROECONOMICS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