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SERVICES CONTEMPORARY ISSUES AND TRENDS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SERVICES CONTEMPORARY ISSUES AND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本书出售、求购地址：https://www.jiaokey.com/book/detail/40531483.html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关键词搜索：https://www.jiaokey.com/tag/HUMAN SERVICES CONTEMPORARY ISSUES AND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