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PALEOENVIRONMENTAL AND TECTONIC CONTROLS IN COAL-FORMING BASINS OF THE UNITED STATES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PALEOENVIRONMENTAL AND TECTONIC CONTROLS IN COAL-FORMING BASINS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本书出售、求购地址：https://www.jiaokey.com/book/detail/40531204.html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关键词搜索：https://www.jiaokey.com/tag/PALEOENVIRONMENTAL AND TECTONIC CONTROLS IN COAL-FORMING BASINS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