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交通事故民事裁判例集 第22卷 第1号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交通事故民事裁判例集 第22卷 第1号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本书出售、求购地址：https://www.jiaokey.com/book/detail/40529466.html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关键词搜索：https://www.jiaokey.com/tag/交通事故民事裁判例集 第22卷 第1号.html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