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 PERSPECTIVES:READING AND WRITING IN COMMUNITIES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 PERSPECTIVES:READING AND WRITING IN COMMUNITIES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本书出售、求购地址：https://www.jiaokey.com/book/detail/40528789.html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关键词搜索：https://www.jiaokey.com/tag/ISSUES AND PERSPECTIVES:READING AND WRITING IN COMMUNITIES.html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