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父と母への赤信号</w:t>
      </w:r>
    </w:p>
    <w:p>
      <w:r>
        <w:rPr>
          <w:rFonts w:ascii="宋体" w:hAnsi="宋体" w:eastAsia="宋体"/>
          <w:sz w:val="24"/>
        </w:rPr>
        <w:t>安田道夫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父と母への赤信号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プレス東京出版局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本书出售、求购地址：https://www.jiaokey.com/book/detail/40523028.html</w:t>
      </w:r>
    </w:p>
    <w:p>
      <w:r>
        <w:t>更多相关图书推荐：https://www.jiaokey.com</w:t>
      </w:r>
    </w:p>
    <w:p>
      <w:r>
        <w:t>安田道夫 其他作品：https://www.jiaokey.com/tag/安田道夫.html</w:t>
      </w:r>
    </w:p>
    <w:p>
      <w:r>
        <w:t>プレス東京出版局 出版图书：https://www.jiaokey.com/tag/プレス東京出版局.html</w:t>
      </w:r>
    </w:p>
    <w:p>
      <w:r>
        <w:t>关键词搜索：https://www.jiaokey.com/tag/父と母への赤信号.html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