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豊かな社会への構図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豊かな社会への構図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本书出售、求购地址：https://www.jiaokey.com/book/detail/40522769.html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关键词搜索：https://www.jiaokey.com/tag/豊かな社会への構図.html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