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中学生·高校生のためのボランティアガイド</w:t>
      </w:r>
    </w:p>
    <w:p>
      <w:r>
        <w:rPr>
          <w:rFonts w:ascii="宋体" w:hAnsi="宋体" w:eastAsia="宋体"/>
          <w:sz w:val="24"/>
        </w:rPr>
        <w:t>田中ひろし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中学生·高校生のためのボランティアガイド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田中ひろし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本书出售、求购地址：https://www.jiaokey.com/book/detail/40522661.html</w:t>
      </w:r>
    </w:p>
    <w:p>
      <w:r>
        <w:t>更多相关图书推荐：https://www.jiaokey.com</w:t>
      </w:r>
    </w:p>
    <w:p>
      <w:r>
        <w:t>田中ひろし 其他作品：https://www.jiaokey.com/tag/田中ひろし.html</w:t>
      </w:r>
    </w:p>
    <w:p>
      <w:r>
        <w:t>同友館 出版图书：https://www.jiaokey.com/tag/同友館.html</w:t>
      </w:r>
    </w:p>
    <w:p>
      <w:r>
        <w:t>关键词搜索：https://www.jiaokey.com/tag/中学生·高校生のためのボランティアガイド.html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