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21世紀の高齢者と地域福祉システム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21世紀の高齢者と地域福祉システム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本书出售、求购地址：https://www.jiaokey.com/book/detail/40522618.html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关键词搜索：https://www.jiaokey.com/tag/21世紀の高齢者と地域福祉システム.html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