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MODERN BUSINESS DECISIONS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MODERN BUSINESS DECISIONS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本书出售、求购地址：https://www.jiaokey.com/book/detail/40513528.html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关键词搜索：https://www.jiaokey.com/tag/STATISTICS FOR MODERN BUSINESS DECISIONS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