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REACTIONS AND SYNTHESES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REACTIONS AND SYNTHESES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本书出售、求购地址：https://www.jiaokey.com/book/detail/40512494.html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关键词搜索：https://www.jiaokey.com/tag/ORGANOMETALLIC REACTIONS AND SYNTHESES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