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佛法「秘密相傳」書</w:t>
      </w:r>
    </w:p>
    <w:p>
      <w:r>
        <w:rPr>
          <w:rFonts w:ascii="宋体" w:hAnsi="宋体" w:eastAsia="宋体"/>
          <w:sz w:val="24"/>
        </w:rPr>
        <w:t>田川陽一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佛法「秘密相傳」書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田川陽一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経営福祉21企画事業部ビーフラット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本书出售、求购地址：https://www.jiaokey.com/book/detail/40511690.html</w:t>
      </w:r>
    </w:p>
    <w:p>
      <w:r>
        <w:t>更多相关图书推荐：https://www.jiaokey.com</w:t>
      </w:r>
    </w:p>
    <w:p>
      <w:r>
        <w:t>田川陽一 其他作品：https://www.jiaokey.com/tag/田川陽一.html</w:t>
      </w:r>
    </w:p>
    <w:p>
      <w:r>
        <w:t>経営福祉21企画事業部ビーフラット 出版图书：https://www.jiaokey.com/tag/経営福祉21企画事業部ビーフラット.html</w:t>
      </w:r>
    </w:p>
    <w:p>
      <w:r>
        <w:t>关键词搜索：https://www.jiaokey.com/tag/佛法「秘密相傳」書.html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