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SOCIETY ISSUSE &amp; CONTROVERSIES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SOCIETY ISSUSE &amp; CONTROVERSIES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本书出售、求购地址：https://www.jiaokey.com/book/detail/40509378.html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关键词搜索：https://www.jiaokey.com/tag/SPORTS IN SOCIETY ISSUSE &amp; CONTROVERSIES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