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REACHING OUT INTERPERSONAL EFECTIVENESS AND SELF-ACTUALIZATION FIFTH EDTION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REACHING OUT INTERPERSONAL EFECTIVENESS AND SELF-ACTUALIZATION FIFTH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本书出售、求购地址：https://www.jiaokey.com/book/detail/40508750.html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关键词搜索：https://www.jiaokey.com/tag/REACHING OUT INTERPERSONAL EFECTIVENESS AND SELF-ACTUALIZATION FIFTH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